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FC" w:rsidRDefault="009F3504" w:rsidP="00A35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State Level Webinar</w:t>
      </w:r>
      <w:r w:rsidR="00C210D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A354FC" w:rsidRDefault="00A354FC" w:rsidP="00A35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O</w:t>
      </w:r>
      <w:r w:rsidR="00C210D0">
        <w:rPr>
          <w:rFonts w:ascii="Times New Roman" w:hAnsi="Times New Roman" w:cs="Times New Roman"/>
          <w:b/>
          <w:bCs/>
          <w:sz w:val="24"/>
          <w:szCs w:val="24"/>
          <w:lang w:val="en-IN"/>
        </w:rPr>
        <w:t>n</w:t>
      </w:r>
    </w:p>
    <w:p w:rsidR="00A354FC" w:rsidRDefault="009F3504" w:rsidP="00A35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Intellectual </w:t>
      </w:r>
      <w:r w:rsidR="00B419C8">
        <w:rPr>
          <w:rFonts w:ascii="Times New Roman" w:hAnsi="Times New Roman" w:cs="Times New Roman"/>
          <w:b/>
          <w:bCs/>
          <w:sz w:val="24"/>
          <w:szCs w:val="24"/>
          <w:lang w:val="en-IN"/>
        </w:rPr>
        <w:t>Property Rights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in the Context of Sustainable Development</w:t>
      </w:r>
    </w:p>
    <w:p w:rsidR="001554C9" w:rsidRPr="003C7ADF" w:rsidRDefault="009F3504" w:rsidP="00A354FC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Date: 05-07-2021</w:t>
      </w:r>
    </w:p>
    <w:p w:rsidR="00CF1FC8" w:rsidRDefault="00B419C8" w:rsidP="004917B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 IQAC, Mangaldai College, </w:t>
      </w:r>
      <w:r>
        <w:rPr>
          <w:rFonts w:ascii="Times New Roman" w:hAnsi="Times New Roman" w:cs="Times New Roman"/>
          <w:sz w:val="24"/>
          <w:szCs w:val="24"/>
          <w:lang w:val="en-IN"/>
        </w:rPr>
        <w:t>organised a one day Webinar on “</w:t>
      </w:r>
      <w:r w:rsidRPr="00B419C8">
        <w:rPr>
          <w:rFonts w:ascii="Times New Roman" w:hAnsi="Times New Roman" w:cs="Times New Roman"/>
          <w:sz w:val="24"/>
          <w:szCs w:val="24"/>
          <w:lang w:val="en-IN"/>
        </w:rPr>
        <w:t>Intellectual Property Rights in the Context of Sustainable Development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” </w:t>
      </w:r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in collaboration with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Intellectual Property Rights Cell,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Tezpur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University, on 05-07-2021</w:t>
      </w:r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1D1570">
        <w:rPr>
          <w:rFonts w:ascii="Times New Roman" w:hAnsi="Times New Roman" w:cs="Times New Roman"/>
          <w:sz w:val="24"/>
          <w:szCs w:val="24"/>
          <w:lang w:val="en-IN"/>
        </w:rPr>
        <w:t>At the inauguration of the programme, Dr. Khagendra Kumar Nath, Principal</w:t>
      </w:r>
      <w:r>
        <w:rPr>
          <w:rFonts w:ascii="Times New Roman" w:hAnsi="Times New Roman" w:cs="Times New Roman"/>
          <w:sz w:val="24"/>
          <w:szCs w:val="24"/>
          <w:lang w:val="en-IN"/>
        </w:rPr>
        <w:t>, Mangaldai College, outlined</w:t>
      </w:r>
      <w:r w:rsidR="001D1570">
        <w:rPr>
          <w:rFonts w:ascii="Times New Roman" w:hAnsi="Times New Roman" w:cs="Times New Roman"/>
          <w:sz w:val="24"/>
          <w:szCs w:val="24"/>
          <w:lang w:val="en-IN"/>
        </w:rPr>
        <w:t xml:space="preserve"> the importance of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protection of IPR in academic domain. Resource Person,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Pritam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Deb, DPIIT Chair Professor,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Tezpur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University, presented a detailed outline of the provisions of </w:t>
      </w:r>
      <w:r w:rsidR="004917B6">
        <w:rPr>
          <w:rFonts w:ascii="Times New Roman" w:hAnsi="Times New Roman" w:cs="Times New Roman"/>
          <w:sz w:val="24"/>
          <w:szCs w:val="24"/>
          <w:lang w:val="en-IN"/>
        </w:rPr>
        <w:t>IPR Act and stressed on the professional ethics that are to be followed by the academia.</w:t>
      </w:r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917B6">
        <w:rPr>
          <w:rFonts w:ascii="Times New Roman" w:hAnsi="Times New Roman" w:cs="Times New Roman"/>
          <w:sz w:val="24"/>
          <w:szCs w:val="24"/>
          <w:lang w:val="en-IN"/>
        </w:rPr>
        <w:t xml:space="preserve">The programme was attended by faculties and students from Mangaldai College and other institutions. The Webinar concluded with vote of thanks offered by the Joint Convener of the Webinar </w:t>
      </w:r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Dr. Kamala </w:t>
      </w:r>
      <w:proofErr w:type="spellStart"/>
      <w:r w:rsidR="00E64C8F">
        <w:rPr>
          <w:rFonts w:ascii="Times New Roman" w:hAnsi="Times New Roman" w:cs="Times New Roman"/>
          <w:sz w:val="24"/>
          <w:szCs w:val="24"/>
          <w:lang w:val="en-IN"/>
        </w:rPr>
        <w:t>Kanta</w:t>
      </w:r>
      <w:proofErr w:type="spellEnd"/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 Borah, Associate Professor, Mangaldai College</w:t>
      </w:r>
      <w:r w:rsidR="004917B6">
        <w:rPr>
          <w:rFonts w:ascii="Times New Roman" w:hAnsi="Times New Roman" w:cs="Times New Roman"/>
          <w:sz w:val="24"/>
          <w:szCs w:val="24"/>
          <w:lang w:val="en-IN"/>
        </w:rPr>
        <w:t>.</w:t>
      </w:r>
    </w:p>
    <w:sectPr w:rsidR="00CF1FC8" w:rsidSect="001E1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4C9"/>
    <w:rsid w:val="00003FFF"/>
    <w:rsid w:val="00031B95"/>
    <w:rsid w:val="00037FF7"/>
    <w:rsid w:val="000533C0"/>
    <w:rsid w:val="00126C12"/>
    <w:rsid w:val="0013733C"/>
    <w:rsid w:val="001554C9"/>
    <w:rsid w:val="00195936"/>
    <w:rsid w:val="001A130F"/>
    <w:rsid w:val="001B7F35"/>
    <w:rsid w:val="001D1570"/>
    <w:rsid w:val="001E1B49"/>
    <w:rsid w:val="0032417E"/>
    <w:rsid w:val="00345653"/>
    <w:rsid w:val="00373650"/>
    <w:rsid w:val="003C7ADF"/>
    <w:rsid w:val="00423E20"/>
    <w:rsid w:val="00442C2A"/>
    <w:rsid w:val="004917B6"/>
    <w:rsid w:val="00517B02"/>
    <w:rsid w:val="0058387F"/>
    <w:rsid w:val="005D6B16"/>
    <w:rsid w:val="00600B6C"/>
    <w:rsid w:val="00617865"/>
    <w:rsid w:val="00636B7D"/>
    <w:rsid w:val="0069641B"/>
    <w:rsid w:val="007D2070"/>
    <w:rsid w:val="00921AA5"/>
    <w:rsid w:val="009231F2"/>
    <w:rsid w:val="009728F2"/>
    <w:rsid w:val="009A7C5B"/>
    <w:rsid w:val="009F3504"/>
    <w:rsid w:val="00A17785"/>
    <w:rsid w:val="00A354FC"/>
    <w:rsid w:val="00A82BD7"/>
    <w:rsid w:val="00A95248"/>
    <w:rsid w:val="00AC3750"/>
    <w:rsid w:val="00B419C8"/>
    <w:rsid w:val="00B66036"/>
    <w:rsid w:val="00BE14A2"/>
    <w:rsid w:val="00C210D0"/>
    <w:rsid w:val="00C80723"/>
    <w:rsid w:val="00CC713F"/>
    <w:rsid w:val="00CF1FC8"/>
    <w:rsid w:val="00D6537B"/>
    <w:rsid w:val="00D7245C"/>
    <w:rsid w:val="00E64C8F"/>
    <w:rsid w:val="00E73369"/>
    <w:rsid w:val="00E941B9"/>
    <w:rsid w:val="00ED25EF"/>
    <w:rsid w:val="00F71274"/>
    <w:rsid w:val="00FB6CA3"/>
    <w:rsid w:val="00FE06FE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User</cp:lastModifiedBy>
  <cp:revision>45</cp:revision>
  <dcterms:created xsi:type="dcterms:W3CDTF">2022-05-18T07:56:00Z</dcterms:created>
  <dcterms:modified xsi:type="dcterms:W3CDTF">2022-05-18T16:29:00Z</dcterms:modified>
</cp:coreProperties>
</file>