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5E" w:rsidRPr="00D5195E" w:rsidRDefault="00D5195E" w:rsidP="00D5195E">
      <w:pPr>
        <w:pStyle w:val="normal0"/>
        <w:jc w:val="center"/>
        <w:rPr>
          <w:b/>
          <w:iCs/>
        </w:rPr>
      </w:pPr>
      <w:r w:rsidRPr="00D5195E">
        <w:rPr>
          <w:b/>
          <w:iCs/>
          <w:u w:val="single"/>
        </w:rPr>
        <w:t>CATC CAMP</w:t>
      </w:r>
    </w:p>
    <w:p w:rsidR="003D46F6" w:rsidRPr="00D5195E" w:rsidRDefault="00D5195E">
      <w:pPr>
        <w:pStyle w:val="normal0"/>
        <w:rPr>
          <w:bCs/>
          <w:iCs/>
        </w:rPr>
      </w:pPr>
      <w:r w:rsidRPr="00D5195E">
        <w:rPr>
          <w:bCs/>
          <w:iCs/>
        </w:rPr>
        <w:t xml:space="preserve">The CATC 5 Assam Bn Ncc Tezpur Camp was organised </w:t>
      </w:r>
      <w:r w:rsidR="0074345C">
        <w:rPr>
          <w:bCs/>
          <w:iCs/>
        </w:rPr>
        <w:t>at</w:t>
      </w:r>
      <w:r w:rsidR="0074345C" w:rsidRPr="00D5195E">
        <w:rPr>
          <w:bCs/>
          <w:iCs/>
        </w:rPr>
        <w:t xml:space="preserve"> Mangaldai</w:t>
      </w:r>
      <w:r w:rsidRPr="00D5195E">
        <w:rPr>
          <w:bCs/>
          <w:iCs/>
        </w:rPr>
        <w:t xml:space="preserve"> College </w:t>
      </w:r>
      <w:r w:rsidR="0074345C" w:rsidRPr="00D5195E">
        <w:rPr>
          <w:bCs/>
          <w:iCs/>
        </w:rPr>
        <w:t>from 25th</w:t>
      </w:r>
      <w:r w:rsidR="0074345C">
        <w:rPr>
          <w:bCs/>
          <w:iCs/>
        </w:rPr>
        <w:t xml:space="preserve"> </w:t>
      </w:r>
      <w:r w:rsidRPr="00D5195E">
        <w:rPr>
          <w:bCs/>
          <w:iCs/>
        </w:rPr>
        <w:t xml:space="preserve"> February To 1</w:t>
      </w:r>
      <w:r w:rsidR="0074345C" w:rsidRPr="0074345C">
        <w:rPr>
          <w:bCs/>
          <w:iCs/>
          <w:vertAlign w:val="superscript"/>
        </w:rPr>
        <w:t>st</w:t>
      </w:r>
      <w:r w:rsidR="0074345C">
        <w:rPr>
          <w:bCs/>
          <w:iCs/>
        </w:rPr>
        <w:t xml:space="preserve"> </w:t>
      </w:r>
      <w:r w:rsidRPr="00D5195E">
        <w:rPr>
          <w:bCs/>
          <w:iCs/>
        </w:rPr>
        <w:t xml:space="preserve"> March, 2021. Here Weapons Training, Map Reading, Drill, etc., took place In the Camp.  160 Cadets of 5 Assam Bn Ncc Tezpur </w:t>
      </w:r>
      <w:r w:rsidR="0074345C">
        <w:rPr>
          <w:bCs/>
          <w:iCs/>
        </w:rPr>
        <w:t>p</w:t>
      </w:r>
      <w:r w:rsidRPr="00D5195E">
        <w:rPr>
          <w:bCs/>
          <w:iCs/>
        </w:rPr>
        <w:t>articipated In the Camp and the officers of 5 Assam Bn Ncc Tezpur were present in the Camp.</w:t>
      </w:r>
    </w:p>
    <w:p w:rsidR="003D46F6" w:rsidRDefault="003D46F6">
      <w:pPr>
        <w:pStyle w:val="normal0"/>
      </w:pPr>
    </w:p>
    <w:tbl>
      <w:tblPr>
        <w:tblStyle w:val="a0"/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35"/>
        <w:gridCol w:w="4535"/>
      </w:tblGrid>
      <w:tr w:rsidR="003D46F6">
        <w:trPr>
          <w:cantSplit/>
          <w:trHeight w:val="3402"/>
          <w:tblHeader/>
        </w:trPr>
        <w:tc>
          <w:tcPr>
            <w:tcW w:w="4535" w:type="dxa"/>
            <w:vAlign w:val="center"/>
          </w:tcPr>
          <w:p w:rsidR="003D46F6" w:rsidRDefault="003D46F6">
            <w:pPr>
              <w:pStyle w:val="normal0"/>
              <w:jc w:val="center"/>
            </w:pPr>
          </w:p>
        </w:tc>
        <w:tc>
          <w:tcPr>
            <w:tcW w:w="4535" w:type="dxa"/>
            <w:vAlign w:val="center"/>
          </w:tcPr>
          <w:p w:rsidR="003D46F6" w:rsidRDefault="00B10525">
            <w:pPr>
              <w:pStyle w:val="normal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99.75pt">
                  <v:imagedata r:id="rId7" o:title="r2"/>
                </v:shape>
              </w:pict>
            </w:r>
          </w:p>
        </w:tc>
      </w:tr>
      <w:tr w:rsidR="003D46F6">
        <w:trPr>
          <w:cantSplit/>
          <w:trHeight w:val="3402"/>
          <w:tblHeader/>
        </w:trPr>
        <w:tc>
          <w:tcPr>
            <w:tcW w:w="4535" w:type="dxa"/>
            <w:vAlign w:val="center"/>
          </w:tcPr>
          <w:p w:rsidR="003D46F6" w:rsidRDefault="003D46F6">
            <w:pPr>
              <w:pStyle w:val="normal0"/>
              <w:jc w:val="center"/>
            </w:pPr>
          </w:p>
        </w:tc>
        <w:tc>
          <w:tcPr>
            <w:tcW w:w="4535" w:type="dxa"/>
            <w:vAlign w:val="center"/>
          </w:tcPr>
          <w:p w:rsidR="003D46F6" w:rsidRDefault="003D46F6">
            <w:pPr>
              <w:pStyle w:val="normal0"/>
              <w:jc w:val="center"/>
            </w:pPr>
          </w:p>
        </w:tc>
      </w:tr>
    </w:tbl>
    <w:p w:rsidR="003D46F6" w:rsidRDefault="003D46F6">
      <w:pPr>
        <w:pStyle w:val="normal0"/>
      </w:pPr>
    </w:p>
    <w:p w:rsidR="003D46F6" w:rsidRDefault="003D46F6">
      <w:pPr>
        <w:pStyle w:val="normal0"/>
      </w:pPr>
    </w:p>
    <w:p w:rsidR="003D46F6" w:rsidRDefault="003D46F6">
      <w:pPr>
        <w:pStyle w:val="normal0"/>
      </w:pPr>
    </w:p>
    <w:p w:rsidR="003D46F6" w:rsidRDefault="007B2CEF">
      <w:pPr>
        <w:pStyle w:val="normal0"/>
      </w:pPr>
      <w:r>
        <w:lastRenderedPageBreak/>
        <w:t xml:space="preserve">                                    </w:t>
      </w:r>
      <w:r>
        <w:rPr>
          <w:noProof/>
        </w:rPr>
        <w:drawing>
          <wp:inline distT="114300" distB="114300" distL="114300" distR="114300">
            <wp:extent cx="3532577" cy="2200275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2577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D46F6" w:rsidSect="003D46F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32" w:rsidRDefault="00CF2232" w:rsidP="003D46F6">
      <w:pPr>
        <w:spacing w:after="0" w:line="240" w:lineRule="auto"/>
      </w:pPr>
      <w:r>
        <w:separator/>
      </w:r>
    </w:p>
  </w:endnote>
  <w:endnote w:type="continuationSeparator" w:id="1">
    <w:p w:rsidR="00CF2232" w:rsidRDefault="00CF2232" w:rsidP="003D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32" w:rsidRDefault="00CF2232" w:rsidP="003D46F6">
      <w:pPr>
        <w:spacing w:after="0" w:line="240" w:lineRule="auto"/>
      </w:pPr>
      <w:r>
        <w:separator/>
      </w:r>
    </w:p>
  </w:footnote>
  <w:footnote w:type="continuationSeparator" w:id="1">
    <w:p w:rsidR="00CF2232" w:rsidRDefault="00CF2232" w:rsidP="003D4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6F6"/>
    <w:rsid w:val="002D2671"/>
    <w:rsid w:val="003D46F6"/>
    <w:rsid w:val="005D1C59"/>
    <w:rsid w:val="0074345C"/>
    <w:rsid w:val="007B2CEF"/>
    <w:rsid w:val="00B10525"/>
    <w:rsid w:val="00C91C1B"/>
    <w:rsid w:val="00CD3A7F"/>
    <w:rsid w:val="00CF2232"/>
    <w:rsid w:val="00D5195E"/>
    <w:rsid w:val="00DB3551"/>
    <w:rsid w:val="00E7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7F"/>
  </w:style>
  <w:style w:type="paragraph" w:styleId="Heading1">
    <w:name w:val="heading 1"/>
    <w:basedOn w:val="normal0"/>
    <w:next w:val="normal0"/>
    <w:rsid w:val="003D46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D46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D46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D46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D46F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D46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D46F6"/>
  </w:style>
  <w:style w:type="paragraph" w:styleId="Title">
    <w:name w:val="Title"/>
    <w:basedOn w:val="normal0"/>
    <w:next w:val="normal0"/>
    <w:rsid w:val="003D46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D46F6"/>
  </w:style>
  <w:style w:type="paragraph" w:styleId="Subtitle">
    <w:name w:val="Subtitle"/>
    <w:basedOn w:val="normal0"/>
    <w:next w:val="normal0"/>
    <w:rsid w:val="003D46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46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D46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C1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1B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5195E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195E"/>
    <w:rPr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D5195E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195E"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SGOns9zZPbGXOy5xvYlAESrhQ==">AMUW2mXY3vASYk53IZiMSul+LRWmCBwv73ViLKgzln/TWUFdRZPtTa1b4eC9w/cEl5VhQ9zxscWvQpCX7wnzTqvWApTRhwH9X9DZu8YaZtQXGeox2Be/94Q=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2022-04-23T04:21:00Z</dcterms:created>
  <dcterms:modified xsi:type="dcterms:W3CDTF">2022-05-17T18:54:00Z</dcterms:modified>
</cp:coreProperties>
</file>